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6C12" w14:textId="77777777" w:rsidR="00257A13" w:rsidRDefault="00257A13" w:rsidP="00257A13">
      <w:pPr>
        <w:jc w:val="center"/>
      </w:pPr>
    </w:p>
    <w:p w14:paraId="7DDC90C6" w14:textId="73804918" w:rsidR="00AA6948" w:rsidRDefault="004A4ECA" w:rsidP="00257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Итоговая и</w:t>
      </w:r>
      <w:r w:rsidR="00257A13" w:rsidRPr="00257A13">
        <w:rPr>
          <w:rFonts w:ascii="Times New Roman" w:hAnsi="Times New Roman" w:cs="Times New Roman"/>
          <w:b/>
          <w:bCs/>
          <w:sz w:val="26"/>
          <w:szCs w:val="26"/>
        </w:rPr>
        <w:t>нформация о проведении в 2019 году антидопинговых образовательных мероприятий в Чувашской Республике</w:t>
      </w:r>
    </w:p>
    <w:p w14:paraId="138704D6" w14:textId="77777777" w:rsidR="00257A13" w:rsidRDefault="00257A13" w:rsidP="00257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92DDC3" w14:textId="5781C24A" w:rsidR="00257A13" w:rsidRDefault="00257A13" w:rsidP="00257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bookmarkStart w:id="0" w:name="_Hlk26516231"/>
      <w:r w:rsidR="00C97F85">
        <w:rPr>
          <w:rFonts w:ascii="Times New Roman" w:hAnsi="Times New Roman" w:cs="Times New Roman"/>
          <w:sz w:val="26"/>
          <w:szCs w:val="26"/>
        </w:rPr>
        <w:t>За</w:t>
      </w:r>
      <w:r w:rsidRPr="00F056BC">
        <w:rPr>
          <w:rFonts w:ascii="Times New Roman" w:hAnsi="Times New Roman" w:cs="Times New Roman"/>
          <w:sz w:val="26"/>
          <w:szCs w:val="26"/>
        </w:rPr>
        <w:t xml:space="preserve"> 2019 год ответственным за антидопинговое обеспечение в Чувашской Республике Григорьевым Анатолием Юрьевичем совместно с инструктором-методистом ФГБУ «ФЦПСР» Минспорта России Букиной Ольгой Абрамовной, а также Минспортом Чувашии было проведено 1</w:t>
      </w:r>
      <w:r w:rsidR="00C97F85">
        <w:rPr>
          <w:rFonts w:ascii="Times New Roman" w:hAnsi="Times New Roman" w:cs="Times New Roman"/>
          <w:sz w:val="26"/>
          <w:szCs w:val="26"/>
        </w:rPr>
        <w:t>6</w:t>
      </w:r>
      <w:r w:rsidRPr="00F056BC">
        <w:rPr>
          <w:rFonts w:ascii="Times New Roman" w:hAnsi="Times New Roman" w:cs="Times New Roman"/>
          <w:sz w:val="26"/>
          <w:szCs w:val="26"/>
        </w:rPr>
        <w:t xml:space="preserve"> антидопинговых образовательных мероприятий</w:t>
      </w:r>
      <w:r w:rsidR="004931C5" w:rsidRPr="00F056BC">
        <w:rPr>
          <w:rFonts w:ascii="Times New Roman" w:hAnsi="Times New Roman" w:cs="Times New Roman"/>
          <w:sz w:val="26"/>
          <w:szCs w:val="26"/>
        </w:rPr>
        <w:t xml:space="preserve"> в которых 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приняло участие более </w:t>
      </w:r>
      <w:r w:rsidR="00C97F85">
        <w:rPr>
          <w:rFonts w:ascii="Times New Roman" w:hAnsi="Times New Roman" w:cs="Times New Roman"/>
          <w:sz w:val="26"/>
          <w:szCs w:val="26"/>
        </w:rPr>
        <w:t>700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человек, среди которых спортсмены и тренера представляющие более 10 видов спорта</w:t>
      </w:r>
      <w:r w:rsidR="00F056BC">
        <w:rPr>
          <w:rFonts w:ascii="Times New Roman" w:hAnsi="Times New Roman" w:cs="Times New Roman"/>
          <w:sz w:val="26"/>
          <w:szCs w:val="26"/>
        </w:rPr>
        <w:t xml:space="preserve"> (адаптивный спорт, велосипедный спорт, плавание, футбол, самбо, бокс</w:t>
      </w:r>
      <w:r w:rsidR="00A013B1" w:rsidRPr="00F056BC">
        <w:rPr>
          <w:rFonts w:ascii="Times New Roman" w:hAnsi="Times New Roman" w:cs="Times New Roman"/>
          <w:sz w:val="26"/>
          <w:szCs w:val="26"/>
        </w:rPr>
        <w:t>,</w:t>
      </w:r>
      <w:r w:rsidR="00F056BC">
        <w:rPr>
          <w:rFonts w:ascii="Times New Roman" w:hAnsi="Times New Roman" w:cs="Times New Roman"/>
          <w:sz w:val="26"/>
          <w:szCs w:val="26"/>
        </w:rPr>
        <w:t xml:space="preserve"> спортивная борьба, лыжные гонки, художественная гимнастика</w:t>
      </w:r>
      <w:r w:rsidR="00FC5A0A">
        <w:rPr>
          <w:rFonts w:ascii="Times New Roman" w:hAnsi="Times New Roman" w:cs="Times New Roman"/>
          <w:sz w:val="26"/>
          <w:szCs w:val="26"/>
        </w:rPr>
        <w:t>, настольный теннис, спортивная гимнастика, легкая атлетика</w:t>
      </w:r>
      <w:r w:rsidR="00F056BC">
        <w:rPr>
          <w:rFonts w:ascii="Times New Roman" w:hAnsi="Times New Roman" w:cs="Times New Roman"/>
          <w:sz w:val="26"/>
          <w:szCs w:val="26"/>
        </w:rPr>
        <w:t>)</w:t>
      </w:r>
      <w:r w:rsidR="00860D97">
        <w:rPr>
          <w:rFonts w:ascii="Times New Roman" w:hAnsi="Times New Roman" w:cs="Times New Roman"/>
          <w:sz w:val="26"/>
          <w:szCs w:val="26"/>
        </w:rPr>
        <w:t>, сотрудники и спортсмены БПОУ «Чебоксарское УОР им. В.М. Краснова» Минспорта Чувашии,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персонал спортсменов, работник</w:t>
      </w:r>
      <w:r w:rsidR="007B1D23">
        <w:rPr>
          <w:rFonts w:ascii="Times New Roman" w:hAnsi="Times New Roman" w:cs="Times New Roman"/>
          <w:sz w:val="26"/>
          <w:szCs w:val="26"/>
        </w:rPr>
        <w:t>и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спортивных</w:t>
      </w:r>
      <w:r w:rsidR="007B1D23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Чувашской Республики, руководители республиканских федераций по видам спорта, также</w:t>
      </w:r>
      <w:r w:rsidR="007B1D23">
        <w:rPr>
          <w:rFonts w:ascii="Times New Roman" w:hAnsi="Times New Roman" w:cs="Times New Roman"/>
          <w:sz w:val="26"/>
          <w:szCs w:val="26"/>
        </w:rPr>
        <w:t xml:space="preserve"> и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</w:t>
      </w:r>
      <w:r w:rsidR="00F056BC">
        <w:rPr>
          <w:rFonts w:ascii="Times New Roman" w:hAnsi="Times New Roman" w:cs="Times New Roman"/>
          <w:sz w:val="26"/>
          <w:szCs w:val="26"/>
        </w:rPr>
        <w:t>студенты ВУЗа</w:t>
      </w:r>
      <w:r w:rsidR="007B1D23">
        <w:rPr>
          <w:rFonts w:ascii="Times New Roman" w:hAnsi="Times New Roman" w:cs="Times New Roman"/>
          <w:sz w:val="26"/>
          <w:szCs w:val="26"/>
        </w:rPr>
        <w:t>,</w:t>
      </w:r>
      <w:r w:rsidR="00F056BC">
        <w:rPr>
          <w:rFonts w:ascii="Times New Roman" w:hAnsi="Times New Roman" w:cs="Times New Roman"/>
          <w:sz w:val="26"/>
          <w:szCs w:val="26"/>
        </w:rPr>
        <w:t xml:space="preserve"> и </w:t>
      </w:r>
      <w:r w:rsidR="00A013B1" w:rsidRPr="00F056BC">
        <w:rPr>
          <w:rFonts w:ascii="Times New Roman" w:hAnsi="Times New Roman" w:cs="Times New Roman"/>
          <w:sz w:val="26"/>
          <w:szCs w:val="26"/>
        </w:rPr>
        <w:t>родители юных спортсменов. Основными темами образовательных антидопинговых мероприятий</w:t>
      </w:r>
      <w:r w:rsidR="00573F9E" w:rsidRPr="00F056BC">
        <w:rPr>
          <w:rFonts w:ascii="Times New Roman" w:hAnsi="Times New Roman" w:cs="Times New Roman"/>
          <w:sz w:val="26"/>
          <w:szCs w:val="26"/>
        </w:rPr>
        <w:t xml:space="preserve"> для спортсменов, тренеров и персонала</w:t>
      </w:r>
      <w:r w:rsidR="00A013B1" w:rsidRPr="00F056BC">
        <w:rPr>
          <w:rFonts w:ascii="Times New Roman" w:hAnsi="Times New Roman" w:cs="Times New Roman"/>
          <w:sz w:val="26"/>
          <w:szCs w:val="26"/>
        </w:rPr>
        <w:t xml:space="preserve"> были такие темы как «Антидопинговые правила», «Ответственность за нарушение антидопинговых правил», </w:t>
      </w:r>
      <w:r w:rsidR="00573F9E" w:rsidRPr="00F056BC">
        <w:rPr>
          <w:rFonts w:ascii="Times New Roman" w:hAnsi="Times New Roman" w:cs="Times New Roman"/>
          <w:sz w:val="26"/>
          <w:szCs w:val="26"/>
        </w:rPr>
        <w:t>«Процедура прохождения допинг-контроля», «Запрещенный список и терапевтическое использование», для родителей «Роль родителей в формировании поведенческой модели своих детей». Также родителям были</w:t>
      </w:r>
      <w:r w:rsidR="00C97F85">
        <w:rPr>
          <w:rFonts w:ascii="Times New Roman" w:hAnsi="Times New Roman" w:cs="Times New Roman"/>
          <w:sz w:val="26"/>
          <w:szCs w:val="26"/>
        </w:rPr>
        <w:t xml:space="preserve"> даны</w:t>
      </w:r>
      <w:r w:rsidR="005F1154" w:rsidRPr="00F056BC">
        <w:rPr>
          <w:rFonts w:ascii="Times New Roman" w:hAnsi="Times New Roman" w:cs="Times New Roman"/>
          <w:sz w:val="26"/>
          <w:szCs w:val="26"/>
        </w:rPr>
        <w:t xml:space="preserve"> соответствующие памятки</w:t>
      </w:r>
      <w:r w:rsidR="00573F9E" w:rsidRPr="00F056BC">
        <w:rPr>
          <w:rFonts w:ascii="Times New Roman" w:hAnsi="Times New Roman" w:cs="Times New Roman"/>
          <w:sz w:val="26"/>
          <w:szCs w:val="26"/>
        </w:rPr>
        <w:t xml:space="preserve"> «Памятки для родителей».</w:t>
      </w:r>
      <w:r w:rsidR="00C11D38" w:rsidRPr="00F056BC">
        <w:rPr>
          <w:rFonts w:ascii="Times New Roman" w:hAnsi="Times New Roman" w:cs="Times New Roman"/>
          <w:sz w:val="26"/>
          <w:szCs w:val="26"/>
        </w:rPr>
        <w:t xml:space="preserve"> </w:t>
      </w:r>
      <w:r w:rsidR="007B1D23">
        <w:rPr>
          <w:rFonts w:ascii="Times New Roman" w:hAnsi="Times New Roman" w:cs="Times New Roman"/>
          <w:sz w:val="26"/>
          <w:szCs w:val="26"/>
        </w:rPr>
        <w:t>С</w:t>
      </w:r>
      <w:r w:rsidR="00C11D38" w:rsidRPr="00F056BC">
        <w:rPr>
          <w:rFonts w:ascii="Times New Roman" w:hAnsi="Times New Roman" w:cs="Times New Roman"/>
          <w:sz w:val="26"/>
          <w:szCs w:val="26"/>
        </w:rPr>
        <w:t>о всеми участниками образовательных антидопинговых мероприятий была проведена работа по ознакомлению</w:t>
      </w:r>
      <w:r w:rsidR="007B1D23">
        <w:rPr>
          <w:rFonts w:ascii="Times New Roman" w:hAnsi="Times New Roman" w:cs="Times New Roman"/>
          <w:sz w:val="26"/>
          <w:szCs w:val="26"/>
        </w:rPr>
        <w:t xml:space="preserve"> </w:t>
      </w:r>
      <w:r w:rsidR="00C11D38" w:rsidRPr="00F056BC">
        <w:rPr>
          <w:rFonts w:ascii="Times New Roman" w:hAnsi="Times New Roman" w:cs="Times New Roman"/>
          <w:sz w:val="26"/>
          <w:szCs w:val="26"/>
        </w:rPr>
        <w:t>их с сервисами по проверке лекарственных препаратов – list.rusada.ru и мобильным приложением AD PRO (Антидопинг ПРО)</w:t>
      </w:r>
      <w:r w:rsidR="007B1D23">
        <w:rPr>
          <w:rFonts w:ascii="Times New Roman" w:hAnsi="Times New Roman" w:cs="Times New Roman"/>
          <w:sz w:val="26"/>
          <w:szCs w:val="26"/>
        </w:rPr>
        <w:t>, а также проведена работа и по практическому применению этих сервисов на примерах лекарственных препаратов</w:t>
      </w:r>
      <w:r w:rsidR="00C11D38" w:rsidRPr="00F056BC">
        <w:rPr>
          <w:rFonts w:ascii="Times New Roman" w:hAnsi="Times New Roman" w:cs="Times New Roman"/>
          <w:sz w:val="26"/>
          <w:szCs w:val="26"/>
        </w:rPr>
        <w:t>. Также всем без исключения участникам семинаров было подробно рассказано про онлайн</w:t>
      </w:r>
      <w:r w:rsidR="007B1D23">
        <w:rPr>
          <w:rFonts w:ascii="Times New Roman" w:hAnsi="Times New Roman" w:cs="Times New Roman"/>
          <w:sz w:val="26"/>
          <w:szCs w:val="26"/>
        </w:rPr>
        <w:t>-</w:t>
      </w:r>
      <w:r w:rsidR="00FF1749" w:rsidRPr="00F056BC">
        <w:rPr>
          <w:rFonts w:ascii="Times New Roman" w:hAnsi="Times New Roman" w:cs="Times New Roman"/>
          <w:sz w:val="26"/>
          <w:szCs w:val="26"/>
        </w:rPr>
        <w:t>курс</w:t>
      </w:r>
      <w:r w:rsidR="00FF1749">
        <w:rPr>
          <w:rFonts w:ascii="Times New Roman" w:hAnsi="Times New Roman" w:cs="Times New Roman"/>
          <w:sz w:val="26"/>
          <w:szCs w:val="26"/>
        </w:rPr>
        <w:t xml:space="preserve"> </w:t>
      </w:r>
      <w:r w:rsidR="00FF1749" w:rsidRPr="00F056BC">
        <w:rPr>
          <w:rFonts w:ascii="Times New Roman" w:hAnsi="Times New Roman" w:cs="Times New Roman"/>
          <w:sz w:val="26"/>
          <w:szCs w:val="26"/>
        </w:rPr>
        <w:t>обучения</w:t>
      </w:r>
      <w:r w:rsidR="00C11D38" w:rsidRPr="00F056BC">
        <w:rPr>
          <w:rFonts w:ascii="Times New Roman" w:hAnsi="Times New Roman" w:cs="Times New Roman"/>
          <w:sz w:val="26"/>
          <w:szCs w:val="26"/>
        </w:rPr>
        <w:t xml:space="preserve"> на сайте  </w:t>
      </w:r>
      <w:hyperlink r:id="rId4" w:history="1">
        <w:r w:rsidR="00C11D38" w:rsidRPr="00F056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11D38" w:rsidRPr="00F056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11D38" w:rsidRPr="00F056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rusada</w:t>
        </w:r>
        <w:proofErr w:type="spellEnd"/>
        <w:r w:rsidR="00C11D38" w:rsidRPr="00F056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11D38" w:rsidRPr="00F056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11D38" w:rsidRPr="00F056BC">
        <w:rPr>
          <w:rFonts w:ascii="Times New Roman" w:hAnsi="Times New Roman" w:cs="Times New Roman"/>
          <w:sz w:val="26"/>
          <w:szCs w:val="26"/>
        </w:rPr>
        <w:t xml:space="preserve"> (rusada.triagonal.net)</w:t>
      </w:r>
      <w:r w:rsidR="005F1154" w:rsidRPr="00F056BC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280764E1" w14:textId="740C4070" w:rsidR="005608AE" w:rsidRPr="00F056BC" w:rsidRDefault="005608AE" w:rsidP="00560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Также </w:t>
      </w:r>
      <w:bookmarkStart w:id="1" w:name="_GoBack"/>
      <w:bookmarkEnd w:id="1"/>
      <w:r w:rsidRPr="005608AE">
        <w:rPr>
          <w:rFonts w:ascii="Times New Roman" w:hAnsi="Times New Roman" w:cs="Times New Roman"/>
          <w:sz w:val="26"/>
          <w:szCs w:val="26"/>
        </w:rPr>
        <w:t>29 ноября 2019 года в г. Москве в зале для конференций гостиницы «Ренессанс Москва Монарх Центр» состоялась ежегодная конференция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8AE">
        <w:rPr>
          <w:rFonts w:ascii="Times New Roman" w:hAnsi="Times New Roman" w:cs="Times New Roman"/>
          <w:sz w:val="26"/>
          <w:szCs w:val="26"/>
        </w:rPr>
        <w:t>«Антидопинговое обеспечение в спорте», проводимая Российским антидопинговым агентством «РУСАДА», в котором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08AE">
        <w:rPr>
          <w:rFonts w:ascii="Times New Roman" w:hAnsi="Times New Roman" w:cs="Times New Roman"/>
          <w:sz w:val="26"/>
          <w:szCs w:val="26"/>
        </w:rPr>
        <w:t xml:space="preserve">ответственные за антидопинговое обеспечение в Чувашской Республике от Министерства физической культуры и спорта Чувашской Республики и Министерства здравоохранения Чувашской Республики. </w:t>
      </w:r>
    </w:p>
    <w:sectPr w:rsidR="005608AE" w:rsidRPr="00F0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8"/>
    <w:rsid w:val="00257A13"/>
    <w:rsid w:val="004931C5"/>
    <w:rsid w:val="004A4ECA"/>
    <w:rsid w:val="005608AE"/>
    <w:rsid w:val="00573F9E"/>
    <w:rsid w:val="005F1154"/>
    <w:rsid w:val="006D18A8"/>
    <w:rsid w:val="007B1D23"/>
    <w:rsid w:val="00860D97"/>
    <w:rsid w:val="00A013B1"/>
    <w:rsid w:val="00AA6948"/>
    <w:rsid w:val="00C11D38"/>
    <w:rsid w:val="00C97F85"/>
    <w:rsid w:val="00D204FE"/>
    <w:rsid w:val="00F056BC"/>
    <w:rsid w:val="00FC5A0A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D95"/>
  <w15:chartTrackingRefBased/>
  <w15:docId w15:val="{219003B1-9A5F-46EA-A95F-733F311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D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2019-11-19T10:15:00Z</dcterms:created>
  <dcterms:modified xsi:type="dcterms:W3CDTF">2020-01-15T07:14:00Z</dcterms:modified>
</cp:coreProperties>
</file>